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274408" w:rsidRPr="00274408" w:rsidRDefault="00C85876" w:rsidP="00274408">
      <w:pPr>
        <w:spacing w:before="285" w:after="285" w:line="240" w:lineRule="auto"/>
        <w:jc w:val="center"/>
        <w:outlineLvl w:val="1"/>
        <w:rPr>
          <w:rFonts w:ascii="Times New Roman" w:eastAsia="Times New Roman" w:hAnsi="Times New Roman" w:cs="Times New Roman"/>
          <w:b/>
          <w:bCs/>
          <w:sz w:val="28"/>
          <w:szCs w:val="28"/>
          <w:lang w:eastAsia="ru-RU"/>
        </w:rPr>
      </w:pPr>
      <w:r w:rsidRPr="00976E5F">
        <w:rPr>
          <w:rFonts w:ascii="Times New Roman" w:eastAsia="Times New Roman" w:hAnsi="Times New Roman" w:cs="Times New Roman"/>
          <w:b/>
          <w:bCs/>
          <w:sz w:val="28"/>
          <w:szCs w:val="28"/>
          <w:lang w:eastAsia="ru-RU"/>
        </w:rPr>
        <w:object w:dxaOrig="9355" w:dyaOrig="150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67.7pt;height:750.7pt" o:ole="">
            <v:imagedata r:id="rId5" o:title=""/>
          </v:shape>
          <o:OLEObject Type="Embed" ProgID="Word.Document.12" ShapeID="_x0000_i1028" DrawAspect="Content" ObjectID="_1791191476" r:id="rId6">
            <o:FieldCodes>\s</o:FieldCodes>
          </o:OLEObject>
        </w:object>
      </w:r>
      <w:bookmarkEnd w:id="0"/>
      <w:r w:rsidR="00976E5F" w:rsidRPr="00976E5F">
        <w:rPr>
          <w:rFonts w:ascii="Times New Roman" w:eastAsia="Times New Roman" w:hAnsi="Times New Roman" w:cs="Times New Roman"/>
          <w:b/>
          <w:bCs/>
          <w:sz w:val="28"/>
          <w:szCs w:val="28"/>
          <w:lang w:eastAsia="ru-RU"/>
        </w:rPr>
        <w:object w:dxaOrig="9355" w:dyaOrig="14081">
          <v:shape id="_x0000_i1025" type="#_x0000_t75" style="width:467.7pt;height:704.35pt" o:ole="">
            <v:imagedata r:id="rId7" o:title=""/>
          </v:shape>
          <o:OLEObject Type="Embed" ProgID="Word.Document.12" ShapeID="_x0000_i1025" DrawAspect="Content" ObjectID="_1791191477" r:id="rId8">
            <o:FieldCodes>\s</o:FieldCodes>
          </o:OLEObject>
        </w:object>
      </w:r>
      <w:r w:rsidR="00976E5F" w:rsidRPr="00976E5F">
        <w:rPr>
          <w:rFonts w:ascii="Times New Roman" w:eastAsia="Times New Roman" w:hAnsi="Times New Roman" w:cs="Times New Roman"/>
          <w:b/>
          <w:bCs/>
          <w:sz w:val="28"/>
          <w:szCs w:val="28"/>
          <w:lang w:eastAsia="ru-RU"/>
        </w:rPr>
        <w:object w:dxaOrig="10104" w:dyaOrig="7140">
          <v:shape id="_x0000_i1026" type="#_x0000_t75" style="width:505.25pt;height:356.85pt" o:ole="">
            <v:imagedata r:id="rId9" o:title=""/>
          </v:shape>
          <o:OLEObject Type="Embed" ProgID="Acrobat.Document.DC" ShapeID="_x0000_i1026" DrawAspect="Content" ObjectID="_1791191478" r:id="rId10"/>
        </w:object>
      </w:r>
      <w:r w:rsidR="00976E5F" w:rsidRPr="00976E5F">
        <w:rPr>
          <w:rFonts w:ascii="Times New Roman" w:eastAsia="Times New Roman" w:hAnsi="Times New Roman" w:cs="Times New Roman"/>
          <w:b/>
          <w:bCs/>
          <w:sz w:val="28"/>
          <w:szCs w:val="28"/>
          <w:lang w:eastAsia="ru-RU"/>
        </w:rPr>
        <w:object w:dxaOrig="9355" w:dyaOrig="14496">
          <v:shape id="_x0000_i1027" type="#_x0000_t75" style="width:467.7pt;height:725pt" o:ole="">
            <v:imagedata r:id="rId11" o:title=""/>
          </v:shape>
          <o:OLEObject Type="Embed" ProgID="Word.Document.12" ShapeID="_x0000_i1027" DrawAspect="Content" ObjectID="_1791191479" r:id="rId12">
            <o:FieldCodes>\s</o:FieldCodes>
          </o:OLEObject>
        </w:object>
      </w:r>
      <w:r w:rsidR="00274408" w:rsidRPr="00274408">
        <w:rPr>
          <w:rFonts w:ascii="Times New Roman" w:eastAsia="Times New Roman" w:hAnsi="Times New Roman" w:cs="Times New Roman"/>
          <w:b/>
          <w:bCs/>
          <w:sz w:val="28"/>
          <w:szCs w:val="28"/>
          <w:lang w:eastAsia="ru-RU"/>
        </w:rPr>
        <w:t>Алгоритм действий при обнаружении беспилотных воздушных судов</w:t>
      </w:r>
    </w:p>
    <w:p w:rsidR="00274408" w:rsidRPr="00274408" w:rsidRDefault="00274408" w:rsidP="00274408">
      <w:pPr>
        <w:spacing w:after="0" w:line="240" w:lineRule="auto"/>
        <w:jc w:val="both"/>
        <w:rPr>
          <w:rFonts w:ascii="Times New Roman" w:eastAsia="Times New Roman" w:hAnsi="Times New Roman" w:cs="Times New Roman"/>
          <w:sz w:val="28"/>
          <w:szCs w:val="28"/>
          <w:lang w:eastAsia="ru-RU"/>
        </w:rPr>
      </w:pPr>
    </w:p>
    <w:p w:rsidR="00274408" w:rsidRPr="00274408" w:rsidRDefault="00274408" w:rsidP="00274408">
      <w:pPr>
        <w:spacing w:before="180" w:after="180" w:line="240" w:lineRule="auto"/>
        <w:jc w:val="both"/>
        <w:rPr>
          <w:rFonts w:ascii="Times New Roman" w:eastAsia="Times New Roman" w:hAnsi="Times New Roman" w:cs="Times New Roman"/>
          <w:sz w:val="28"/>
          <w:szCs w:val="28"/>
          <w:lang w:eastAsia="ru-RU"/>
        </w:rPr>
      </w:pPr>
      <w:r w:rsidRPr="00274408">
        <w:rPr>
          <w:rFonts w:ascii="Times New Roman" w:eastAsia="Times New Roman" w:hAnsi="Times New Roman" w:cs="Times New Roman"/>
          <w:sz w:val="28"/>
          <w:szCs w:val="28"/>
          <w:lang w:eastAsia="ru-RU"/>
        </w:rPr>
        <w:t>В обязательном порядке в последовательность действий при обнаружении беспилотных воздушных судов включаются следующие позиции:</w:t>
      </w:r>
    </w:p>
    <w:p w:rsidR="00274408" w:rsidRPr="00274408" w:rsidRDefault="00274408" w:rsidP="00274408">
      <w:pPr>
        <w:numPr>
          <w:ilvl w:val="0"/>
          <w:numId w:val="1"/>
        </w:numPr>
        <w:spacing w:after="0" w:line="240" w:lineRule="auto"/>
        <w:ind w:left="390"/>
        <w:jc w:val="both"/>
        <w:rPr>
          <w:rFonts w:ascii="Times New Roman" w:eastAsia="Times New Roman" w:hAnsi="Times New Roman" w:cs="Times New Roman"/>
          <w:sz w:val="28"/>
          <w:szCs w:val="28"/>
          <w:lang w:eastAsia="ru-RU"/>
        </w:rPr>
      </w:pPr>
      <w:r w:rsidRPr="00274408">
        <w:rPr>
          <w:rFonts w:ascii="Times New Roman" w:eastAsia="Times New Roman" w:hAnsi="Times New Roman" w:cs="Times New Roman"/>
          <w:sz w:val="28"/>
          <w:szCs w:val="28"/>
          <w:lang w:eastAsia="ru-RU"/>
        </w:rPr>
        <w:t>При обнаружении (поступлении информации об обнаружении) над территорией (вблизи) объекта неизвестного БВС незамедлительно сообщить об этом непосредственному руководителю объекта (службы безопасности, охранного предприятия).</w:t>
      </w:r>
    </w:p>
    <w:p w:rsidR="00274408" w:rsidRPr="00274408" w:rsidRDefault="00274408" w:rsidP="00274408">
      <w:pPr>
        <w:numPr>
          <w:ilvl w:val="0"/>
          <w:numId w:val="1"/>
        </w:numPr>
        <w:spacing w:after="0" w:line="240" w:lineRule="auto"/>
        <w:ind w:left="390"/>
        <w:jc w:val="both"/>
        <w:rPr>
          <w:rFonts w:ascii="Times New Roman" w:eastAsia="Times New Roman" w:hAnsi="Times New Roman" w:cs="Times New Roman"/>
          <w:sz w:val="28"/>
          <w:szCs w:val="28"/>
          <w:lang w:eastAsia="ru-RU"/>
        </w:rPr>
      </w:pPr>
      <w:r w:rsidRPr="00274408">
        <w:rPr>
          <w:rFonts w:ascii="Times New Roman" w:eastAsia="Times New Roman" w:hAnsi="Times New Roman" w:cs="Times New Roman"/>
          <w:sz w:val="28"/>
          <w:szCs w:val="28"/>
          <w:lang w:eastAsia="ru-RU"/>
        </w:rPr>
        <w:t>Должностное лицо, осуществляющее непосредственное руководство деятельностью работников объекта (территории), либо уполномоченное им лицо незамедлительно информирует об этом территориальные органы УМВД России по Брянской области, УФСБ России по Брянской области, либо Единую дежурно-диспетчерскую службу муниципального образования (ЕДДС — 112).</w:t>
      </w:r>
    </w:p>
    <w:p w:rsidR="00274408" w:rsidRPr="00274408" w:rsidRDefault="00274408" w:rsidP="00274408">
      <w:pPr>
        <w:spacing w:before="180" w:after="180" w:line="240" w:lineRule="auto"/>
        <w:jc w:val="both"/>
        <w:rPr>
          <w:rFonts w:ascii="Times New Roman" w:eastAsia="Times New Roman" w:hAnsi="Times New Roman" w:cs="Times New Roman"/>
          <w:sz w:val="28"/>
          <w:szCs w:val="28"/>
          <w:lang w:eastAsia="ru-RU"/>
        </w:rPr>
      </w:pPr>
      <w:r w:rsidRPr="00274408">
        <w:rPr>
          <w:rFonts w:ascii="Times New Roman" w:eastAsia="Times New Roman" w:hAnsi="Times New Roman" w:cs="Times New Roman"/>
          <w:sz w:val="28"/>
          <w:szCs w:val="28"/>
          <w:lang w:eastAsia="ru-RU"/>
        </w:rPr>
        <w:t>При направлении информации с помощью средств связи лицо, передающее информацию, сообщает:</w:t>
      </w:r>
    </w:p>
    <w:p w:rsidR="00274408" w:rsidRPr="00274408" w:rsidRDefault="00274408" w:rsidP="00274408">
      <w:pPr>
        <w:numPr>
          <w:ilvl w:val="0"/>
          <w:numId w:val="2"/>
        </w:numPr>
        <w:spacing w:after="0" w:line="240" w:lineRule="auto"/>
        <w:ind w:left="390"/>
        <w:jc w:val="both"/>
        <w:rPr>
          <w:rFonts w:ascii="Times New Roman" w:eastAsia="Times New Roman" w:hAnsi="Times New Roman" w:cs="Times New Roman"/>
          <w:sz w:val="28"/>
          <w:szCs w:val="28"/>
          <w:lang w:eastAsia="ru-RU"/>
        </w:rPr>
      </w:pPr>
      <w:r w:rsidRPr="00274408">
        <w:rPr>
          <w:rFonts w:ascii="Times New Roman" w:eastAsia="Times New Roman" w:hAnsi="Times New Roman" w:cs="Times New Roman"/>
          <w:sz w:val="28"/>
          <w:szCs w:val="28"/>
          <w:lang w:eastAsia="ru-RU"/>
        </w:rPr>
        <w:t>свои фамилию, имя, отчество (при наличии) и занимаемую должность;</w:t>
      </w:r>
    </w:p>
    <w:p w:rsidR="00274408" w:rsidRPr="00274408" w:rsidRDefault="00274408" w:rsidP="00274408">
      <w:pPr>
        <w:numPr>
          <w:ilvl w:val="0"/>
          <w:numId w:val="2"/>
        </w:numPr>
        <w:spacing w:after="0" w:line="240" w:lineRule="auto"/>
        <w:ind w:left="390"/>
        <w:jc w:val="both"/>
        <w:rPr>
          <w:rFonts w:ascii="Times New Roman" w:eastAsia="Times New Roman" w:hAnsi="Times New Roman" w:cs="Times New Roman"/>
          <w:sz w:val="28"/>
          <w:szCs w:val="28"/>
          <w:lang w:eastAsia="ru-RU"/>
        </w:rPr>
      </w:pPr>
      <w:r w:rsidRPr="00274408">
        <w:rPr>
          <w:rFonts w:ascii="Times New Roman" w:eastAsia="Times New Roman" w:hAnsi="Times New Roman" w:cs="Times New Roman"/>
          <w:sz w:val="28"/>
          <w:szCs w:val="28"/>
          <w:lang w:eastAsia="ru-RU"/>
        </w:rPr>
        <w:t>наименование объекта (территории) и его точный адрес;</w:t>
      </w:r>
    </w:p>
    <w:p w:rsidR="00274408" w:rsidRPr="00274408" w:rsidRDefault="00274408" w:rsidP="00274408">
      <w:pPr>
        <w:numPr>
          <w:ilvl w:val="0"/>
          <w:numId w:val="2"/>
        </w:numPr>
        <w:spacing w:after="0" w:line="240" w:lineRule="auto"/>
        <w:ind w:left="390"/>
        <w:jc w:val="both"/>
        <w:rPr>
          <w:rFonts w:ascii="Times New Roman" w:eastAsia="Times New Roman" w:hAnsi="Times New Roman" w:cs="Times New Roman"/>
          <w:sz w:val="28"/>
          <w:szCs w:val="28"/>
          <w:lang w:eastAsia="ru-RU"/>
        </w:rPr>
      </w:pPr>
      <w:r w:rsidRPr="00274408">
        <w:rPr>
          <w:rFonts w:ascii="Times New Roman" w:eastAsia="Times New Roman" w:hAnsi="Times New Roman" w:cs="Times New Roman"/>
          <w:sz w:val="28"/>
          <w:szCs w:val="28"/>
          <w:lang w:eastAsia="ru-RU"/>
        </w:rPr>
        <w:t>источник и время поступления информации о БВС (визуальное обнаружение, информация иных лиц, данные системы охраны или видеонаблюдения);</w:t>
      </w:r>
    </w:p>
    <w:p w:rsidR="00274408" w:rsidRPr="00274408" w:rsidRDefault="00274408" w:rsidP="00274408">
      <w:pPr>
        <w:numPr>
          <w:ilvl w:val="0"/>
          <w:numId w:val="2"/>
        </w:numPr>
        <w:spacing w:after="0" w:line="240" w:lineRule="auto"/>
        <w:ind w:left="390"/>
        <w:jc w:val="both"/>
        <w:rPr>
          <w:rFonts w:ascii="Times New Roman" w:eastAsia="Times New Roman" w:hAnsi="Times New Roman" w:cs="Times New Roman"/>
          <w:sz w:val="28"/>
          <w:szCs w:val="28"/>
          <w:lang w:eastAsia="ru-RU"/>
        </w:rPr>
      </w:pPr>
      <w:r w:rsidRPr="00274408">
        <w:rPr>
          <w:rFonts w:ascii="Times New Roman" w:eastAsia="Times New Roman" w:hAnsi="Times New Roman" w:cs="Times New Roman"/>
          <w:sz w:val="28"/>
          <w:szCs w:val="28"/>
          <w:lang w:eastAsia="ru-RU"/>
        </w:rPr>
        <w:t>характер поведения БВС (зависание, барражирование над объектом, направление пролета, внешний вид и т.д.);</w:t>
      </w:r>
    </w:p>
    <w:p w:rsidR="00274408" w:rsidRPr="00274408" w:rsidRDefault="00274408" w:rsidP="00274408">
      <w:pPr>
        <w:numPr>
          <w:ilvl w:val="0"/>
          <w:numId w:val="2"/>
        </w:numPr>
        <w:spacing w:after="0" w:line="240" w:lineRule="auto"/>
        <w:ind w:left="390"/>
        <w:jc w:val="both"/>
        <w:rPr>
          <w:rFonts w:ascii="Times New Roman" w:eastAsia="Times New Roman" w:hAnsi="Times New Roman" w:cs="Times New Roman"/>
          <w:sz w:val="28"/>
          <w:szCs w:val="28"/>
          <w:lang w:eastAsia="ru-RU"/>
        </w:rPr>
      </w:pPr>
      <w:r w:rsidRPr="00274408">
        <w:rPr>
          <w:rFonts w:ascii="Times New Roman" w:eastAsia="Times New Roman" w:hAnsi="Times New Roman" w:cs="Times New Roman"/>
          <w:sz w:val="28"/>
          <w:szCs w:val="28"/>
          <w:lang w:eastAsia="ru-RU"/>
        </w:rPr>
        <w:t>наличие сохраненной информации о БВС на электронных носителях информации (системы видеонаблюдения);</w:t>
      </w:r>
    </w:p>
    <w:p w:rsidR="00274408" w:rsidRPr="00274408" w:rsidRDefault="00274408" w:rsidP="00274408">
      <w:pPr>
        <w:numPr>
          <w:ilvl w:val="0"/>
          <w:numId w:val="2"/>
        </w:numPr>
        <w:spacing w:after="0" w:line="240" w:lineRule="auto"/>
        <w:ind w:left="390"/>
        <w:jc w:val="both"/>
        <w:rPr>
          <w:rFonts w:ascii="Times New Roman" w:eastAsia="Times New Roman" w:hAnsi="Times New Roman" w:cs="Times New Roman"/>
          <w:sz w:val="28"/>
          <w:szCs w:val="28"/>
          <w:lang w:eastAsia="ru-RU"/>
        </w:rPr>
      </w:pPr>
      <w:r w:rsidRPr="00274408">
        <w:rPr>
          <w:rFonts w:ascii="Times New Roman" w:eastAsia="Times New Roman" w:hAnsi="Times New Roman" w:cs="Times New Roman"/>
          <w:sz w:val="28"/>
          <w:szCs w:val="28"/>
          <w:lang w:eastAsia="ru-RU"/>
        </w:rPr>
        <w:t>другие сведения по запросу уполномоченного органа.</w:t>
      </w:r>
    </w:p>
    <w:p w:rsidR="00274408" w:rsidRPr="00274408" w:rsidRDefault="00274408" w:rsidP="00274408">
      <w:pPr>
        <w:spacing w:after="0" w:line="240" w:lineRule="auto"/>
        <w:ind w:left="390"/>
        <w:jc w:val="both"/>
        <w:rPr>
          <w:rFonts w:ascii="Times New Roman" w:eastAsia="Times New Roman" w:hAnsi="Times New Roman" w:cs="Times New Roman"/>
          <w:sz w:val="28"/>
          <w:szCs w:val="28"/>
          <w:lang w:eastAsia="ru-RU"/>
        </w:rPr>
      </w:pPr>
    </w:p>
    <w:p w:rsidR="00274408" w:rsidRPr="00274408" w:rsidRDefault="00274408" w:rsidP="00274408">
      <w:pPr>
        <w:numPr>
          <w:ilvl w:val="0"/>
          <w:numId w:val="3"/>
        </w:numPr>
        <w:spacing w:after="0" w:line="240" w:lineRule="auto"/>
        <w:ind w:left="390"/>
        <w:jc w:val="both"/>
        <w:rPr>
          <w:rFonts w:ascii="Times New Roman" w:eastAsia="Times New Roman" w:hAnsi="Times New Roman" w:cs="Times New Roman"/>
          <w:sz w:val="28"/>
          <w:szCs w:val="28"/>
          <w:lang w:eastAsia="ru-RU"/>
        </w:rPr>
      </w:pPr>
      <w:r w:rsidRPr="00274408">
        <w:rPr>
          <w:rFonts w:ascii="Times New Roman" w:eastAsia="Times New Roman" w:hAnsi="Times New Roman" w:cs="Times New Roman"/>
          <w:sz w:val="28"/>
          <w:szCs w:val="28"/>
          <w:lang w:eastAsia="ru-RU"/>
        </w:rPr>
        <w:t>Выставить наблюдательный пост за воздушным пространством над территорией и вблизи объекта.</w:t>
      </w:r>
    </w:p>
    <w:p w:rsidR="00274408" w:rsidRPr="00274408" w:rsidRDefault="00274408" w:rsidP="00274408">
      <w:pPr>
        <w:numPr>
          <w:ilvl w:val="0"/>
          <w:numId w:val="3"/>
        </w:numPr>
        <w:spacing w:after="0" w:line="240" w:lineRule="auto"/>
        <w:ind w:left="390"/>
        <w:jc w:val="both"/>
        <w:rPr>
          <w:rFonts w:ascii="Times New Roman" w:eastAsia="Times New Roman" w:hAnsi="Times New Roman" w:cs="Times New Roman"/>
          <w:sz w:val="28"/>
          <w:szCs w:val="28"/>
          <w:lang w:eastAsia="ru-RU"/>
        </w:rPr>
      </w:pPr>
      <w:r w:rsidRPr="00274408">
        <w:rPr>
          <w:rFonts w:ascii="Times New Roman" w:eastAsia="Times New Roman" w:hAnsi="Times New Roman" w:cs="Times New Roman"/>
          <w:sz w:val="28"/>
          <w:szCs w:val="28"/>
          <w:lang w:eastAsia="ru-RU"/>
        </w:rPr>
        <w:t>Принять меры для получения дополнительной информации в т. ч. его фото-видеосъёмки (при наличии соответствующей возможности).</w:t>
      </w:r>
    </w:p>
    <w:p w:rsidR="00274408" w:rsidRPr="00274408" w:rsidRDefault="00274408" w:rsidP="00274408">
      <w:pPr>
        <w:numPr>
          <w:ilvl w:val="0"/>
          <w:numId w:val="3"/>
        </w:numPr>
        <w:spacing w:after="0" w:line="240" w:lineRule="auto"/>
        <w:ind w:left="390"/>
        <w:jc w:val="both"/>
        <w:rPr>
          <w:rFonts w:ascii="Times New Roman" w:eastAsia="Times New Roman" w:hAnsi="Times New Roman" w:cs="Times New Roman"/>
          <w:sz w:val="28"/>
          <w:szCs w:val="28"/>
          <w:lang w:eastAsia="ru-RU"/>
        </w:rPr>
      </w:pPr>
      <w:r w:rsidRPr="00274408">
        <w:rPr>
          <w:rFonts w:ascii="Times New Roman" w:eastAsia="Times New Roman" w:hAnsi="Times New Roman" w:cs="Times New Roman"/>
          <w:sz w:val="28"/>
          <w:szCs w:val="28"/>
          <w:lang w:eastAsia="ru-RU"/>
        </w:rPr>
        <w:t>По возможности исключить нахождение на открытых площадках массового скопления людей.</w:t>
      </w:r>
    </w:p>
    <w:p w:rsidR="00274408" w:rsidRPr="00274408" w:rsidRDefault="00274408" w:rsidP="00274408">
      <w:pPr>
        <w:numPr>
          <w:ilvl w:val="0"/>
          <w:numId w:val="3"/>
        </w:numPr>
        <w:spacing w:after="0" w:line="240" w:lineRule="auto"/>
        <w:ind w:left="390"/>
        <w:jc w:val="both"/>
        <w:rPr>
          <w:rFonts w:ascii="Times New Roman" w:eastAsia="Times New Roman" w:hAnsi="Times New Roman" w:cs="Times New Roman"/>
          <w:sz w:val="28"/>
          <w:szCs w:val="28"/>
          <w:lang w:eastAsia="ru-RU"/>
        </w:rPr>
      </w:pPr>
      <w:r w:rsidRPr="00274408">
        <w:rPr>
          <w:rFonts w:ascii="Times New Roman" w:eastAsia="Times New Roman" w:hAnsi="Times New Roman" w:cs="Times New Roman"/>
          <w:sz w:val="28"/>
          <w:szCs w:val="28"/>
          <w:lang w:eastAsia="ru-RU"/>
        </w:rPr>
        <w:t xml:space="preserve">Усилить охрану, а также пропускной и </w:t>
      </w:r>
      <w:proofErr w:type="spellStart"/>
      <w:r w:rsidRPr="00274408">
        <w:rPr>
          <w:rFonts w:ascii="Times New Roman" w:eastAsia="Times New Roman" w:hAnsi="Times New Roman" w:cs="Times New Roman"/>
          <w:sz w:val="28"/>
          <w:szCs w:val="28"/>
          <w:lang w:eastAsia="ru-RU"/>
        </w:rPr>
        <w:t>внутриобъектовый</w:t>
      </w:r>
      <w:proofErr w:type="spellEnd"/>
      <w:r w:rsidRPr="00274408">
        <w:rPr>
          <w:rFonts w:ascii="Times New Roman" w:eastAsia="Times New Roman" w:hAnsi="Times New Roman" w:cs="Times New Roman"/>
          <w:sz w:val="28"/>
          <w:szCs w:val="28"/>
          <w:lang w:eastAsia="ru-RU"/>
        </w:rPr>
        <w:t xml:space="preserve"> режим.</w:t>
      </w:r>
    </w:p>
    <w:p w:rsidR="00274408" w:rsidRPr="00274408" w:rsidRDefault="00274408" w:rsidP="00274408">
      <w:pPr>
        <w:numPr>
          <w:ilvl w:val="0"/>
          <w:numId w:val="3"/>
        </w:numPr>
        <w:spacing w:after="0" w:line="240" w:lineRule="auto"/>
        <w:ind w:left="390"/>
        <w:jc w:val="both"/>
        <w:rPr>
          <w:rFonts w:ascii="Times New Roman" w:eastAsia="Times New Roman" w:hAnsi="Times New Roman" w:cs="Times New Roman"/>
          <w:sz w:val="28"/>
          <w:szCs w:val="28"/>
          <w:lang w:eastAsia="ru-RU"/>
        </w:rPr>
      </w:pPr>
      <w:r w:rsidRPr="00274408">
        <w:rPr>
          <w:rFonts w:ascii="Times New Roman" w:eastAsia="Times New Roman" w:hAnsi="Times New Roman" w:cs="Times New Roman"/>
          <w:sz w:val="28"/>
          <w:szCs w:val="28"/>
          <w:lang w:eastAsia="ru-RU"/>
        </w:rPr>
        <w:t>Организовать обход территории объекта в целях обнаружения подозрительных (взрывоопасных) предметов и лиц.</w:t>
      </w:r>
    </w:p>
    <w:p w:rsidR="00274408" w:rsidRPr="00274408" w:rsidRDefault="00274408" w:rsidP="00274408">
      <w:pPr>
        <w:numPr>
          <w:ilvl w:val="0"/>
          <w:numId w:val="3"/>
        </w:numPr>
        <w:spacing w:after="0" w:line="240" w:lineRule="auto"/>
        <w:ind w:left="390"/>
        <w:jc w:val="both"/>
        <w:rPr>
          <w:rFonts w:ascii="Times New Roman" w:eastAsia="Times New Roman" w:hAnsi="Times New Roman" w:cs="Times New Roman"/>
          <w:sz w:val="28"/>
          <w:szCs w:val="28"/>
          <w:lang w:eastAsia="ru-RU"/>
        </w:rPr>
      </w:pPr>
      <w:r w:rsidRPr="00274408">
        <w:rPr>
          <w:rFonts w:ascii="Times New Roman" w:eastAsia="Times New Roman" w:hAnsi="Times New Roman" w:cs="Times New Roman"/>
          <w:sz w:val="28"/>
          <w:szCs w:val="28"/>
          <w:lang w:eastAsia="ru-RU"/>
        </w:rPr>
        <w:t>В случае получения от дежурных служб территориальных органов УМВД России по Брянской области, УФСБ России по Брянской области, дополнительных указаний (рекомендаций) действовать в соответствии с ними.</w:t>
      </w:r>
    </w:p>
    <w:p w:rsidR="00274408" w:rsidRPr="00274408" w:rsidRDefault="00274408" w:rsidP="00274408">
      <w:pPr>
        <w:spacing w:before="180" w:after="180" w:line="240" w:lineRule="auto"/>
        <w:jc w:val="both"/>
        <w:rPr>
          <w:rFonts w:ascii="Times New Roman" w:eastAsia="Times New Roman" w:hAnsi="Times New Roman" w:cs="Times New Roman"/>
          <w:sz w:val="28"/>
          <w:szCs w:val="28"/>
          <w:lang w:eastAsia="ru-RU"/>
        </w:rPr>
      </w:pPr>
      <w:r w:rsidRPr="00274408">
        <w:rPr>
          <w:rFonts w:ascii="Times New Roman" w:eastAsia="Times New Roman" w:hAnsi="Times New Roman" w:cs="Times New Roman"/>
          <w:sz w:val="28"/>
          <w:szCs w:val="28"/>
          <w:lang w:eastAsia="ru-RU"/>
        </w:rPr>
        <w:lastRenderedPageBreak/>
        <w:t>9. По решению должностного лица, осуществляющего непосредственное руководство деятельностью работников объекта (территории), либо уполномоченного им лица, при угрозе жизни и здоровью людей, организовать оповещение персонала о возможной угрозе, организовать (при необходимости) укрытие или эвакуацию находящихся на объекте (территории) людей. Кроме того, руководителям объектов промышленности, транспорта, связи, ЖКХ необходимо внести соответствующие дополнения в должностные регламенты (инструкции) персонала (сотрудников охраны), в части выполнения мероприятий по обнаружению БВС с учетом специфики и особенностей объектов. А также рассмотреть возможность обеспечения вышеуказанного персонала оптическими приборами наблюдения и средствами фото-, видео фиксации БВС.</w:t>
      </w:r>
    </w:p>
    <w:p w:rsidR="00E03D6F" w:rsidRPr="00274408" w:rsidRDefault="00E03D6F">
      <w:pPr>
        <w:rPr>
          <w:rFonts w:ascii="Times New Roman" w:hAnsi="Times New Roman" w:cs="Times New Roman"/>
          <w:sz w:val="28"/>
          <w:szCs w:val="28"/>
        </w:rPr>
      </w:pPr>
    </w:p>
    <w:sectPr w:rsidR="00E03D6F" w:rsidRPr="002744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348EF"/>
    <w:multiLevelType w:val="multilevel"/>
    <w:tmpl w:val="5C8A8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DA356D"/>
    <w:multiLevelType w:val="multilevel"/>
    <w:tmpl w:val="A282CA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A3635D"/>
    <w:multiLevelType w:val="multilevel"/>
    <w:tmpl w:val="53FEA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26D"/>
    <w:rsid w:val="00274408"/>
    <w:rsid w:val="006C526D"/>
    <w:rsid w:val="00976E5F"/>
    <w:rsid w:val="00C85876"/>
    <w:rsid w:val="00E03D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2E255E-BFAB-499E-9713-19962C3E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27440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7440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744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7440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744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90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_________Microsoft_Word2.docx"/><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package" Target="embeddings/_________Microsoft_Word3.doc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_________Microsoft_Word1.docx"/><Relationship Id="rId11" Type="http://schemas.openxmlformats.org/officeDocument/2006/relationships/image" Target="media/image4.emf"/><Relationship Id="rId5" Type="http://schemas.openxmlformats.org/officeDocument/2006/relationships/image" Target="media/image1.emf"/><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436</Words>
  <Characters>2487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 Андрей Михайлович</dc:creator>
  <cp:keywords/>
  <dc:description/>
  <cp:lastModifiedBy>Zerocool</cp:lastModifiedBy>
  <cp:revision>5</cp:revision>
  <cp:lastPrinted>2024-10-23T09:24:00Z</cp:lastPrinted>
  <dcterms:created xsi:type="dcterms:W3CDTF">2023-03-30T07:28:00Z</dcterms:created>
  <dcterms:modified xsi:type="dcterms:W3CDTF">2024-10-23T09:25:00Z</dcterms:modified>
</cp:coreProperties>
</file>